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03" w:rsidRPr="009D0372" w:rsidRDefault="00C72503" w:rsidP="009D037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447A3" w:rsidRDefault="00FE4E5C" w:rsidP="009D03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ДЕТАЙЛНО </w:t>
      </w:r>
      <w:r w:rsidR="00A3573A" w:rsidRPr="009D0372">
        <w:rPr>
          <w:rFonts w:ascii="Times New Roman" w:hAnsi="Times New Roman" w:cs="Times New Roman"/>
          <w:b/>
          <w:sz w:val="28"/>
          <w:szCs w:val="28"/>
          <w:lang w:val="bg-BG"/>
        </w:rPr>
        <w:t>Задание</w:t>
      </w:r>
      <w:r w:rsidR="00583765" w:rsidRPr="009D037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583765" w:rsidRPr="009D0372" w:rsidRDefault="00583765" w:rsidP="009D03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b/>
          <w:sz w:val="28"/>
          <w:szCs w:val="28"/>
          <w:lang w:val="bg-BG"/>
        </w:rPr>
        <w:t>за изграждане на Фотоволтаична Електро Централа</w:t>
      </w:r>
    </w:p>
    <w:p w:rsidR="00583765" w:rsidRPr="009D0372" w:rsidRDefault="00583765" w:rsidP="009D03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b/>
          <w:sz w:val="28"/>
          <w:szCs w:val="28"/>
          <w:lang w:val="bg-BG"/>
        </w:rPr>
        <w:t>на територията на логистичен терминал Свободна Зона Бургас</w:t>
      </w:r>
    </w:p>
    <w:p w:rsidR="00583765" w:rsidRPr="009D0372" w:rsidRDefault="00A3573A" w:rsidP="009D03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офертите се подават в срок до 31ви </w:t>
      </w:r>
      <w:r w:rsidR="00583765" w:rsidRPr="009D0372">
        <w:rPr>
          <w:rFonts w:ascii="Times New Roman" w:hAnsi="Times New Roman" w:cs="Times New Roman"/>
          <w:b/>
          <w:sz w:val="28"/>
          <w:szCs w:val="28"/>
          <w:lang w:val="bg-BG"/>
        </w:rPr>
        <w:t>Януари 2022г.</w:t>
      </w:r>
    </w:p>
    <w:p w:rsidR="00583765" w:rsidRPr="009D0372" w:rsidRDefault="00583765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3573A" w:rsidRPr="009D0372" w:rsidRDefault="00A3573A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516A8" w:rsidRPr="009D0372" w:rsidRDefault="004516A8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83765" w:rsidRPr="009D0372" w:rsidRDefault="00583765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>Енергопотребление на Дружеството – 1</w:t>
      </w:r>
      <w:r w:rsidR="00D23956" w:rsidRPr="009D0372"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9D0372">
        <w:rPr>
          <w:rFonts w:ascii="Times New Roman" w:hAnsi="Times New Roman" w:cs="Times New Roman"/>
          <w:sz w:val="28"/>
          <w:szCs w:val="28"/>
          <w:lang w:val="bg-BG"/>
        </w:rPr>
        <w:t>-1</w:t>
      </w:r>
      <w:r w:rsidR="00D23956" w:rsidRPr="009D0372">
        <w:rPr>
          <w:rFonts w:ascii="Times New Roman" w:hAnsi="Times New Roman" w:cs="Times New Roman"/>
          <w:sz w:val="28"/>
          <w:szCs w:val="28"/>
          <w:lang w:val="bg-BG"/>
        </w:rPr>
        <w:t>9</w:t>
      </w:r>
      <w:r w:rsidRPr="009D03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D0372">
        <w:rPr>
          <w:rFonts w:ascii="Times New Roman" w:hAnsi="Times New Roman" w:cs="Times New Roman"/>
          <w:sz w:val="28"/>
          <w:szCs w:val="28"/>
        </w:rPr>
        <w:t xml:space="preserve">MWh </w:t>
      </w:r>
      <w:r w:rsidRPr="009D0372">
        <w:rPr>
          <w:rFonts w:ascii="Times New Roman" w:hAnsi="Times New Roman" w:cs="Times New Roman"/>
          <w:sz w:val="28"/>
          <w:szCs w:val="28"/>
          <w:lang w:val="bg-BG"/>
        </w:rPr>
        <w:t>месечно</w:t>
      </w:r>
    </w:p>
    <w:p w:rsidR="00E33F3D" w:rsidRPr="009D0372" w:rsidRDefault="00E33F3D" w:rsidP="009D0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>Проектна мощност за изграждане/ инсталиране – 500 к</w:t>
      </w:r>
      <w:proofErr w:type="spellStart"/>
      <w:r w:rsidRPr="009D0372">
        <w:rPr>
          <w:rFonts w:ascii="Times New Roman" w:hAnsi="Times New Roman" w:cs="Times New Roman"/>
          <w:sz w:val="28"/>
          <w:szCs w:val="28"/>
        </w:rPr>
        <w:t>Wp</w:t>
      </w:r>
      <w:proofErr w:type="spellEnd"/>
    </w:p>
    <w:p w:rsidR="00A3573A" w:rsidRPr="009D0372" w:rsidRDefault="00A3573A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33F3D" w:rsidRPr="009D0372" w:rsidRDefault="00E33F3D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>На територията на терминал Свободна Зона Бургас е разположен трафопост със силов трансформатор 630</w:t>
      </w:r>
      <w:r w:rsidRPr="009D0372">
        <w:rPr>
          <w:rFonts w:ascii="Times New Roman" w:hAnsi="Times New Roman" w:cs="Times New Roman"/>
          <w:sz w:val="28"/>
          <w:szCs w:val="28"/>
        </w:rPr>
        <w:t xml:space="preserve"> KVA</w:t>
      </w:r>
      <w:r w:rsidRPr="009D0372">
        <w:rPr>
          <w:rFonts w:ascii="Times New Roman" w:hAnsi="Times New Roman" w:cs="Times New Roman"/>
          <w:sz w:val="28"/>
          <w:szCs w:val="28"/>
          <w:lang w:val="bg-BG"/>
        </w:rPr>
        <w:t xml:space="preserve"> , към който ще се присъедини централата.</w:t>
      </w:r>
    </w:p>
    <w:p w:rsidR="00E33F3D" w:rsidRPr="009D0372" w:rsidRDefault="00E33F3D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E0D6B" w:rsidRPr="009447A3" w:rsidRDefault="00A3573A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>Площи: покривни площи в южен район н</w:t>
      </w:r>
      <w:r w:rsidR="009447A3">
        <w:rPr>
          <w:rFonts w:ascii="Times New Roman" w:hAnsi="Times New Roman" w:cs="Times New Roman"/>
          <w:sz w:val="28"/>
          <w:szCs w:val="28"/>
          <w:lang w:val="bg-BG"/>
        </w:rPr>
        <w:t>а терминала</w:t>
      </w:r>
      <w:r w:rsidRPr="009D0372">
        <w:rPr>
          <w:rFonts w:ascii="Times New Roman" w:hAnsi="Times New Roman" w:cs="Times New Roman"/>
          <w:sz w:val="28"/>
          <w:szCs w:val="28"/>
          <w:lang w:val="bg-BG"/>
        </w:rPr>
        <w:t xml:space="preserve"> и последователност на заемане на южните скатове на покривите</w:t>
      </w:r>
      <w:r w:rsidR="009447A3">
        <w:rPr>
          <w:rFonts w:ascii="Times New Roman" w:hAnsi="Times New Roman" w:cs="Times New Roman"/>
          <w:sz w:val="28"/>
          <w:szCs w:val="28"/>
          <w:lang w:val="bg-BG"/>
        </w:rPr>
        <w:t xml:space="preserve"> – обекти</w:t>
      </w:r>
      <w:r w:rsidR="009447A3" w:rsidRPr="009447A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447A3">
        <w:rPr>
          <w:rFonts w:ascii="Times New Roman" w:hAnsi="Times New Roman" w:cs="Times New Roman"/>
          <w:sz w:val="28"/>
          <w:szCs w:val="28"/>
          <w:lang w:val="bg-BG"/>
        </w:rPr>
        <w:t>по КК</w:t>
      </w:r>
      <w:r w:rsidRPr="009D0372">
        <w:rPr>
          <w:rFonts w:ascii="Times New Roman" w:hAnsi="Times New Roman" w:cs="Times New Roman"/>
          <w:sz w:val="28"/>
          <w:szCs w:val="28"/>
          <w:lang w:val="bg-BG"/>
        </w:rPr>
        <w:t xml:space="preserve">: обект 1и 19 заедно </w:t>
      </w:r>
      <w:r w:rsidR="002713AA" w:rsidRPr="009D0372">
        <w:rPr>
          <w:rFonts w:ascii="Times New Roman" w:hAnsi="Times New Roman" w:cs="Times New Roman"/>
          <w:sz w:val="28"/>
          <w:szCs w:val="28"/>
          <w:lang w:val="bg-BG"/>
        </w:rPr>
        <w:t>(160линейни метра)</w:t>
      </w:r>
      <w:r w:rsidRPr="009D0372">
        <w:rPr>
          <w:rFonts w:ascii="Times New Roman" w:hAnsi="Times New Roman" w:cs="Times New Roman"/>
          <w:sz w:val="28"/>
          <w:szCs w:val="28"/>
          <w:lang w:val="bg-BG"/>
        </w:rPr>
        <w:t xml:space="preserve">, обект </w:t>
      </w:r>
      <w:r w:rsidR="009447A3">
        <w:rPr>
          <w:rFonts w:ascii="Times New Roman" w:hAnsi="Times New Roman" w:cs="Times New Roman"/>
          <w:sz w:val="28"/>
          <w:szCs w:val="28"/>
        </w:rPr>
        <w:t>3</w:t>
      </w:r>
      <w:r w:rsidR="002713AA" w:rsidRPr="009D0372">
        <w:rPr>
          <w:rFonts w:ascii="Times New Roman" w:hAnsi="Times New Roman" w:cs="Times New Roman"/>
          <w:sz w:val="28"/>
          <w:szCs w:val="28"/>
          <w:lang w:val="bg-BG"/>
        </w:rPr>
        <w:t>(100линейни метра</w:t>
      </w:r>
      <w:r w:rsidR="009447A3">
        <w:rPr>
          <w:rFonts w:ascii="Times New Roman" w:hAnsi="Times New Roman" w:cs="Times New Roman"/>
          <w:sz w:val="28"/>
          <w:szCs w:val="28"/>
          <w:lang w:val="bg-BG"/>
        </w:rPr>
        <w:t xml:space="preserve"> и</w:t>
      </w:r>
      <w:r w:rsidRPr="009D0372">
        <w:rPr>
          <w:rFonts w:ascii="Times New Roman" w:hAnsi="Times New Roman" w:cs="Times New Roman"/>
          <w:sz w:val="28"/>
          <w:szCs w:val="28"/>
          <w:lang w:val="bg-BG"/>
        </w:rPr>
        <w:t xml:space="preserve"> обект</w:t>
      </w:r>
      <w:r w:rsidR="004516A8" w:rsidRPr="009D03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447A3">
        <w:rPr>
          <w:rFonts w:ascii="Times New Roman" w:hAnsi="Times New Roman" w:cs="Times New Roman"/>
          <w:sz w:val="28"/>
          <w:szCs w:val="28"/>
        </w:rPr>
        <w:t>2</w:t>
      </w:r>
      <w:r w:rsidRPr="009D03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713AA" w:rsidRPr="009D0372">
        <w:rPr>
          <w:rFonts w:ascii="Times New Roman" w:hAnsi="Times New Roman" w:cs="Times New Roman"/>
          <w:sz w:val="28"/>
          <w:szCs w:val="28"/>
          <w:lang w:val="bg-BG"/>
        </w:rPr>
        <w:t>(70 линейни метра)</w:t>
      </w:r>
      <w:r w:rsidR="009447A3">
        <w:rPr>
          <w:rFonts w:ascii="Times New Roman" w:hAnsi="Times New Roman" w:cs="Times New Roman"/>
          <w:sz w:val="28"/>
          <w:szCs w:val="28"/>
          <w:lang w:val="bg-BG"/>
        </w:rPr>
        <w:t>, ако е необходимо. Южният скат на покривите на отделните обекти/сгради е с ширина 12м.</w:t>
      </w:r>
    </w:p>
    <w:p w:rsidR="004516A8" w:rsidRPr="009D0372" w:rsidRDefault="004516A8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516A8" w:rsidRPr="009D0372" w:rsidRDefault="004516A8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>Моля да попълните детайли по вашата оферта както следва:</w:t>
      </w:r>
    </w:p>
    <w:p w:rsidR="004516A8" w:rsidRPr="009D0372" w:rsidRDefault="004516A8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516A8" w:rsidRPr="009D0372" w:rsidRDefault="004516A8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>1. Фотоволтаични модули – брой</w:t>
      </w:r>
      <w:r w:rsidR="0031599D" w:rsidRPr="009D0372">
        <w:rPr>
          <w:rFonts w:ascii="Times New Roman" w:hAnsi="Times New Roman" w:cs="Times New Roman"/>
          <w:sz w:val="28"/>
          <w:szCs w:val="28"/>
          <w:lang w:val="bg-BG"/>
        </w:rPr>
        <w:t xml:space="preserve"> панели</w:t>
      </w:r>
      <w:r w:rsidRPr="009D0372">
        <w:rPr>
          <w:rFonts w:ascii="Times New Roman" w:hAnsi="Times New Roman" w:cs="Times New Roman"/>
          <w:sz w:val="28"/>
          <w:szCs w:val="28"/>
          <w:lang w:val="bg-BG"/>
        </w:rPr>
        <w:t>, производител</w:t>
      </w:r>
      <w:r w:rsidR="0031599D" w:rsidRPr="009D0372">
        <w:rPr>
          <w:rFonts w:ascii="Times New Roman" w:hAnsi="Times New Roman" w:cs="Times New Roman"/>
          <w:sz w:val="28"/>
          <w:szCs w:val="28"/>
          <w:lang w:val="bg-BG"/>
        </w:rPr>
        <w:t>, вид</w:t>
      </w:r>
      <w:r w:rsidR="007C0B4D">
        <w:rPr>
          <w:rFonts w:ascii="Times New Roman" w:hAnsi="Times New Roman" w:cs="Times New Roman"/>
          <w:sz w:val="28"/>
          <w:szCs w:val="28"/>
          <w:lang w:val="bg-BG"/>
        </w:rPr>
        <w:t>, физически размери.</w:t>
      </w:r>
    </w:p>
    <w:p w:rsidR="002713AA" w:rsidRPr="009D0372" w:rsidRDefault="002713AA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1599D" w:rsidRPr="009D0372" w:rsidRDefault="0031599D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>2. Инвертори - брой, производител, вид</w:t>
      </w:r>
    </w:p>
    <w:p w:rsidR="002713AA" w:rsidRPr="009D0372" w:rsidRDefault="002713AA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1599D" w:rsidRPr="009D0372" w:rsidRDefault="0031599D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 xml:space="preserve">3. Конструкция – вид и начин на полагане </w:t>
      </w:r>
      <w:r w:rsidR="007C0B4D">
        <w:rPr>
          <w:rFonts w:ascii="Times New Roman" w:hAnsi="Times New Roman" w:cs="Times New Roman"/>
          <w:sz w:val="28"/>
          <w:szCs w:val="28"/>
          <w:lang w:val="bg-BG"/>
        </w:rPr>
        <w:t xml:space="preserve"> и закрепване на покрива – </w:t>
      </w:r>
      <w:r w:rsidR="00484733">
        <w:rPr>
          <w:rFonts w:ascii="Times New Roman" w:hAnsi="Times New Roman" w:cs="Times New Roman"/>
          <w:sz w:val="28"/>
          <w:szCs w:val="28"/>
          <w:lang w:val="bg-BG"/>
        </w:rPr>
        <w:t xml:space="preserve">покрива е изпълнен от поцинкована покривна ламарина. Желателно е минимално перфориране на покривната ламарина и ползване на баластни тежести </w:t>
      </w:r>
      <w:r w:rsidR="00484733">
        <w:rPr>
          <w:rFonts w:ascii="Times New Roman" w:hAnsi="Times New Roman" w:cs="Times New Roman"/>
          <w:sz w:val="28"/>
          <w:szCs w:val="28"/>
          <w:lang w:val="bg-BG"/>
        </w:rPr>
        <w:tab/>
        <w:t>(</w:t>
      </w:r>
      <w:r w:rsidR="00484733" w:rsidRPr="009D0372">
        <w:rPr>
          <w:rFonts w:ascii="Times New Roman" w:hAnsi="Times New Roman" w:cs="Times New Roman"/>
          <w:sz w:val="28"/>
          <w:szCs w:val="28"/>
          <w:lang w:val="bg-BG"/>
        </w:rPr>
        <w:t>в сградите се обработват чувствителни на влага товари)</w:t>
      </w:r>
    </w:p>
    <w:p w:rsidR="002713AA" w:rsidRPr="009D0372" w:rsidRDefault="002713AA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1599D" w:rsidRPr="009D0372" w:rsidRDefault="0031599D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>4. Система за мониторинг и настройка на оборудването</w:t>
      </w:r>
    </w:p>
    <w:p w:rsidR="002713AA" w:rsidRPr="009D0372" w:rsidRDefault="002713AA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33F3D" w:rsidRPr="009D0372" w:rsidRDefault="00E33F3D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>5. Г</w:t>
      </w:r>
      <w:r w:rsidR="002713AA" w:rsidRPr="009D0372">
        <w:rPr>
          <w:rFonts w:ascii="Times New Roman" w:hAnsi="Times New Roman" w:cs="Times New Roman"/>
          <w:sz w:val="28"/>
          <w:szCs w:val="28"/>
          <w:lang w:val="bg-BG"/>
        </w:rPr>
        <w:t>аранции</w:t>
      </w:r>
      <w:r w:rsidRPr="009D0372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E33F3D" w:rsidRPr="009D0372" w:rsidRDefault="00E33F3D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>5. 1.Соларни панели :</w:t>
      </w:r>
    </w:p>
    <w:p w:rsidR="00E33F3D" w:rsidRPr="009D0372" w:rsidRDefault="00E33F3D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 xml:space="preserve">   - Продуктова гаранция и капацитет 20-30г</w:t>
      </w:r>
    </w:p>
    <w:p w:rsidR="00E33F3D" w:rsidRPr="009D0372" w:rsidRDefault="00E33F3D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>5. 2. Инвертори - години с опция за удължаване;</w:t>
      </w:r>
    </w:p>
    <w:p w:rsidR="00E33F3D" w:rsidRPr="009D0372" w:rsidRDefault="00E33F3D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 xml:space="preserve">5. 3. Конструкция  </w:t>
      </w:r>
    </w:p>
    <w:p w:rsidR="00E33F3D" w:rsidRPr="009D0372" w:rsidRDefault="00E33F3D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 xml:space="preserve">5. 4. Кабели и табла </w:t>
      </w:r>
    </w:p>
    <w:p w:rsidR="0031599D" w:rsidRPr="009D0372" w:rsidRDefault="00E33F3D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>5.5. Монтаж</w:t>
      </w:r>
    </w:p>
    <w:p w:rsidR="009D0372" w:rsidRDefault="009D0372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0372" w:rsidRDefault="009D0372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1599D" w:rsidRPr="009D0372" w:rsidRDefault="002713AA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31599D" w:rsidRPr="009D0372">
        <w:rPr>
          <w:rFonts w:ascii="Times New Roman" w:hAnsi="Times New Roman" w:cs="Times New Roman"/>
          <w:sz w:val="28"/>
          <w:szCs w:val="28"/>
          <w:lang w:val="bg-BG"/>
        </w:rPr>
        <w:t>. ПАРАМЕТРИ ФОРМИРАЩИ КРАЙНА ОБЩА ЦЕНА</w:t>
      </w:r>
    </w:p>
    <w:p w:rsidR="0031599D" w:rsidRPr="009D0372" w:rsidRDefault="002713AA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>6.</w:t>
      </w:r>
      <w:r w:rsidR="0031599D" w:rsidRPr="009D0372">
        <w:rPr>
          <w:rFonts w:ascii="Times New Roman" w:hAnsi="Times New Roman" w:cs="Times New Roman"/>
          <w:sz w:val="28"/>
          <w:szCs w:val="28"/>
          <w:lang w:val="bg-BG"/>
        </w:rPr>
        <w:t>1. Всичко необходимо за изграждане на соларната централа до Главно Разпределително Табло / ГРТ /</w:t>
      </w:r>
    </w:p>
    <w:p w:rsidR="0031599D" w:rsidRPr="009D0372" w:rsidRDefault="002713AA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31599D" w:rsidRPr="009D0372">
        <w:rPr>
          <w:rFonts w:ascii="Times New Roman" w:hAnsi="Times New Roman" w:cs="Times New Roman"/>
          <w:sz w:val="28"/>
          <w:szCs w:val="28"/>
          <w:lang w:val="bg-BG"/>
        </w:rPr>
        <w:t xml:space="preserve"> Проектна документация - Конструктивна част; Ел. част;</w:t>
      </w:r>
    </w:p>
    <w:p w:rsidR="0031599D" w:rsidRPr="009D0372" w:rsidRDefault="002713AA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31599D" w:rsidRPr="009D0372">
        <w:rPr>
          <w:rFonts w:ascii="Times New Roman" w:hAnsi="Times New Roman" w:cs="Times New Roman"/>
          <w:sz w:val="28"/>
          <w:szCs w:val="28"/>
          <w:lang w:val="bg-BG"/>
        </w:rPr>
        <w:t xml:space="preserve"> Екзекутивна документация и администриране на процедури по разрешаване на </w:t>
      </w:r>
      <w:r w:rsidR="009D0372" w:rsidRPr="009D0372">
        <w:rPr>
          <w:rFonts w:ascii="Times New Roman" w:hAnsi="Times New Roman" w:cs="Times New Roman"/>
          <w:sz w:val="28"/>
          <w:szCs w:val="28"/>
          <w:lang w:val="bg-BG"/>
        </w:rPr>
        <w:t>изпълнение на проекта (Община)</w:t>
      </w:r>
      <w:r w:rsidR="0031599D" w:rsidRPr="009D0372">
        <w:rPr>
          <w:rFonts w:ascii="Times New Roman" w:hAnsi="Times New Roman" w:cs="Times New Roman"/>
          <w:sz w:val="28"/>
          <w:szCs w:val="28"/>
          <w:lang w:val="bg-BG"/>
        </w:rPr>
        <w:t xml:space="preserve"> и присъединяване на обекта към ЕР ЮГ</w:t>
      </w:r>
    </w:p>
    <w:p w:rsidR="0031599D" w:rsidRPr="009D0372" w:rsidRDefault="002713AA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31599D" w:rsidRPr="009D0372">
        <w:rPr>
          <w:rFonts w:ascii="Times New Roman" w:hAnsi="Times New Roman" w:cs="Times New Roman"/>
          <w:sz w:val="28"/>
          <w:szCs w:val="28"/>
          <w:lang w:val="bg-BG"/>
        </w:rPr>
        <w:t xml:space="preserve"> Въвеждане в експлоатация</w:t>
      </w:r>
    </w:p>
    <w:p w:rsidR="0031599D" w:rsidRPr="009D0372" w:rsidRDefault="002713AA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31599D" w:rsidRPr="009D0372">
        <w:rPr>
          <w:rFonts w:ascii="Times New Roman" w:hAnsi="Times New Roman" w:cs="Times New Roman"/>
          <w:sz w:val="28"/>
          <w:szCs w:val="28"/>
          <w:lang w:val="bg-BG"/>
        </w:rPr>
        <w:t xml:space="preserve"> Соларни модули </w:t>
      </w:r>
    </w:p>
    <w:p w:rsidR="0031599D" w:rsidRPr="009D0372" w:rsidRDefault="002713AA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31599D" w:rsidRPr="009D0372">
        <w:rPr>
          <w:rFonts w:ascii="Times New Roman" w:hAnsi="Times New Roman" w:cs="Times New Roman"/>
          <w:sz w:val="28"/>
          <w:szCs w:val="28"/>
          <w:lang w:val="bg-BG"/>
        </w:rPr>
        <w:t xml:space="preserve"> Инвертори </w:t>
      </w:r>
    </w:p>
    <w:p w:rsidR="0031599D" w:rsidRPr="009D0372" w:rsidRDefault="002713AA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31599D" w:rsidRPr="009D0372">
        <w:rPr>
          <w:rFonts w:ascii="Times New Roman" w:hAnsi="Times New Roman" w:cs="Times New Roman"/>
          <w:sz w:val="28"/>
          <w:szCs w:val="28"/>
          <w:lang w:val="bg-BG"/>
        </w:rPr>
        <w:t xml:space="preserve"> Конструкция - съгласно спецификации от проекта;</w:t>
      </w:r>
    </w:p>
    <w:p w:rsidR="0031599D" w:rsidRPr="009D0372" w:rsidRDefault="002713AA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31599D" w:rsidRPr="009D0372">
        <w:rPr>
          <w:rFonts w:ascii="Times New Roman" w:hAnsi="Times New Roman" w:cs="Times New Roman"/>
          <w:sz w:val="28"/>
          <w:szCs w:val="28"/>
          <w:lang w:val="bg-BG"/>
        </w:rPr>
        <w:t xml:space="preserve"> Кабели, кабелни шини </w:t>
      </w:r>
      <w:r w:rsidRPr="009D0372">
        <w:rPr>
          <w:rFonts w:ascii="Times New Roman" w:hAnsi="Times New Roman" w:cs="Times New Roman"/>
          <w:sz w:val="28"/>
          <w:szCs w:val="28"/>
          <w:lang w:val="bg-BG"/>
        </w:rPr>
        <w:t>и др.</w:t>
      </w:r>
      <w:r w:rsidR="0031599D" w:rsidRPr="009D0372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31599D" w:rsidRPr="009D0372" w:rsidRDefault="002713AA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31599D" w:rsidRPr="009D0372">
        <w:rPr>
          <w:rFonts w:ascii="Times New Roman" w:hAnsi="Times New Roman" w:cs="Times New Roman"/>
          <w:sz w:val="28"/>
          <w:szCs w:val="28"/>
          <w:lang w:val="bg-BG"/>
        </w:rPr>
        <w:t xml:space="preserve"> Мониторинг система;</w:t>
      </w:r>
    </w:p>
    <w:p w:rsidR="0031599D" w:rsidRPr="009D0372" w:rsidRDefault="002713AA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31599D" w:rsidRPr="009D0372">
        <w:rPr>
          <w:rFonts w:ascii="Times New Roman" w:hAnsi="Times New Roman" w:cs="Times New Roman"/>
          <w:sz w:val="28"/>
          <w:szCs w:val="28"/>
          <w:lang w:val="bg-BG"/>
        </w:rPr>
        <w:t xml:space="preserve"> Монтаж;</w:t>
      </w:r>
    </w:p>
    <w:p w:rsidR="002713AA" w:rsidRPr="009D0372" w:rsidRDefault="002713AA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>6.2. Полагането на кабелна линия / трасе до точката на присъединяване, ако е необходимо</w:t>
      </w:r>
    </w:p>
    <w:p w:rsidR="0031599D" w:rsidRPr="009D0372" w:rsidRDefault="002713AA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>6.</w:t>
      </w:r>
      <w:r w:rsidR="0031599D" w:rsidRPr="009D0372">
        <w:rPr>
          <w:rFonts w:ascii="Times New Roman" w:hAnsi="Times New Roman" w:cs="Times New Roman"/>
          <w:sz w:val="28"/>
          <w:szCs w:val="28"/>
          <w:lang w:val="bg-BG"/>
        </w:rPr>
        <w:t>3. Оборудване</w:t>
      </w:r>
      <w:r w:rsidRPr="009D03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1599D" w:rsidRPr="009D0372">
        <w:rPr>
          <w:rFonts w:ascii="Times New Roman" w:hAnsi="Times New Roman" w:cs="Times New Roman"/>
          <w:sz w:val="28"/>
          <w:szCs w:val="28"/>
          <w:lang w:val="bg-BG"/>
        </w:rPr>
        <w:t xml:space="preserve">по предписание на </w:t>
      </w:r>
      <w:proofErr w:type="spellStart"/>
      <w:r w:rsidR="0031599D" w:rsidRPr="009D0372">
        <w:rPr>
          <w:rFonts w:ascii="Times New Roman" w:hAnsi="Times New Roman" w:cs="Times New Roman"/>
          <w:sz w:val="28"/>
          <w:szCs w:val="28"/>
          <w:lang w:val="bg-BG"/>
        </w:rPr>
        <w:t>Енергодружеството</w:t>
      </w:r>
      <w:proofErr w:type="spellEnd"/>
      <w:r w:rsidR="0031599D" w:rsidRPr="009D0372">
        <w:rPr>
          <w:rFonts w:ascii="Times New Roman" w:hAnsi="Times New Roman" w:cs="Times New Roman"/>
          <w:sz w:val="28"/>
          <w:szCs w:val="28"/>
          <w:lang w:val="bg-BG"/>
        </w:rPr>
        <w:t xml:space="preserve"> за контрол и отчитане на енергията -</w:t>
      </w:r>
      <w:r w:rsidR="00FE4E5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31599D" w:rsidRPr="009D0372">
        <w:rPr>
          <w:rFonts w:ascii="Times New Roman" w:hAnsi="Times New Roman" w:cs="Times New Roman"/>
          <w:sz w:val="28"/>
          <w:szCs w:val="28"/>
          <w:lang w:val="bg-BG"/>
        </w:rPr>
        <w:t>теленаблюдение</w:t>
      </w:r>
      <w:proofErr w:type="spellEnd"/>
      <w:r w:rsidR="0031599D" w:rsidRPr="009D0372">
        <w:rPr>
          <w:rFonts w:ascii="Times New Roman" w:hAnsi="Times New Roman" w:cs="Times New Roman"/>
          <w:sz w:val="28"/>
          <w:szCs w:val="28"/>
          <w:lang w:val="bg-BG"/>
        </w:rPr>
        <w:t xml:space="preserve"> съгл. Чл.30,ал.4 от ЗЕВИ</w:t>
      </w:r>
    </w:p>
    <w:p w:rsidR="002713AA" w:rsidRPr="009D0372" w:rsidRDefault="002713AA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31599D" w:rsidRDefault="0031599D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>ОБЩА  ЦЕНА включваща администриране, оборудване, изпълнение, въвеждане в експлоатация</w:t>
      </w:r>
    </w:p>
    <w:p w:rsidR="00336D71" w:rsidRDefault="00336D71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6D71" w:rsidRPr="009D0372" w:rsidRDefault="00336D71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ЦЕНА на инсталиран </w:t>
      </w:r>
      <w:proofErr w:type="spellStart"/>
      <w:r w:rsidRPr="009D0372">
        <w:rPr>
          <w:rFonts w:ascii="Times New Roman" w:hAnsi="Times New Roman" w:cs="Times New Roman"/>
          <w:sz w:val="28"/>
          <w:szCs w:val="28"/>
        </w:rPr>
        <w:t>Wp</w:t>
      </w:r>
      <w:proofErr w:type="spellEnd"/>
    </w:p>
    <w:p w:rsidR="002713AA" w:rsidRPr="009D0372" w:rsidRDefault="002713AA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1599D" w:rsidRPr="009D0372" w:rsidRDefault="002713AA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>7</w:t>
      </w:r>
      <w:r w:rsidR="0031599D" w:rsidRPr="009D0372">
        <w:rPr>
          <w:rFonts w:ascii="Times New Roman" w:hAnsi="Times New Roman" w:cs="Times New Roman"/>
          <w:sz w:val="28"/>
          <w:szCs w:val="28"/>
          <w:lang w:val="bg-BG"/>
        </w:rPr>
        <w:t>. Обслужван</w:t>
      </w:r>
      <w:r w:rsidR="00E33F3D" w:rsidRPr="009D0372">
        <w:rPr>
          <w:rFonts w:ascii="Times New Roman" w:hAnsi="Times New Roman" w:cs="Times New Roman"/>
          <w:sz w:val="28"/>
          <w:szCs w:val="28"/>
          <w:lang w:val="bg-BG"/>
        </w:rPr>
        <w:t>е след въвеждане в експлоатация</w:t>
      </w:r>
    </w:p>
    <w:p w:rsidR="002713AA" w:rsidRPr="009D0372" w:rsidRDefault="002713AA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713AA" w:rsidRPr="009D0372" w:rsidRDefault="002713AA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 xml:space="preserve">8. </w:t>
      </w:r>
      <w:proofErr w:type="spellStart"/>
      <w:r w:rsidRPr="009D0372">
        <w:rPr>
          <w:rFonts w:ascii="Times New Roman" w:hAnsi="Times New Roman" w:cs="Times New Roman"/>
          <w:sz w:val="28"/>
          <w:szCs w:val="28"/>
          <w:lang w:val="bg-BG"/>
        </w:rPr>
        <w:t>Инвестиционнни</w:t>
      </w:r>
      <w:proofErr w:type="spellEnd"/>
      <w:r w:rsidRPr="009D0372">
        <w:rPr>
          <w:rFonts w:ascii="Times New Roman" w:hAnsi="Times New Roman" w:cs="Times New Roman"/>
          <w:sz w:val="28"/>
          <w:szCs w:val="28"/>
          <w:lang w:val="bg-BG"/>
        </w:rPr>
        <w:t xml:space="preserve"> разходи и възвръщаемост </w:t>
      </w:r>
      <w:r w:rsidR="00FE4E5C">
        <w:rPr>
          <w:rFonts w:ascii="Times New Roman" w:hAnsi="Times New Roman" w:cs="Times New Roman"/>
          <w:sz w:val="28"/>
          <w:szCs w:val="28"/>
          <w:lang w:val="bg-BG"/>
        </w:rPr>
        <w:t>- АНАЛИЗ</w:t>
      </w:r>
    </w:p>
    <w:p w:rsidR="002713AA" w:rsidRPr="009D0372" w:rsidRDefault="002713AA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1599D" w:rsidRPr="009D0372" w:rsidRDefault="002713AA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31599D" w:rsidRPr="009D0372">
        <w:rPr>
          <w:rFonts w:ascii="Times New Roman" w:hAnsi="Times New Roman" w:cs="Times New Roman"/>
          <w:sz w:val="28"/>
          <w:szCs w:val="28"/>
          <w:lang w:val="bg-BG"/>
        </w:rPr>
        <w:t>. Срок на изграждане</w:t>
      </w:r>
      <w:r w:rsidR="00484733">
        <w:rPr>
          <w:rFonts w:ascii="Times New Roman" w:hAnsi="Times New Roman" w:cs="Times New Roman"/>
          <w:sz w:val="28"/>
          <w:szCs w:val="28"/>
          <w:lang w:val="bg-BG"/>
        </w:rPr>
        <w:t xml:space="preserve"> и въвеждане в експлоатация</w:t>
      </w:r>
    </w:p>
    <w:p w:rsidR="009D0372" w:rsidRPr="009D0372" w:rsidRDefault="009D0372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0372" w:rsidRPr="009D0372" w:rsidRDefault="009D0372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372">
        <w:rPr>
          <w:rFonts w:ascii="Times New Roman" w:hAnsi="Times New Roman" w:cs="Times New Roman"/>
          <w:sz w:val="28"/>
          <w:szCs w:val="28"/>
          <w:lang w:val="bg-BG"/>
        </w:rPr>
        <w:t>10. Модел на плащане и финансови гаранции</w:t>
      </w:r>
    </w:p>
    <w:p w:rsidR="00484733" w:rsidRDefault="00484733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10.1. Банкова гаранция от изпълнителя, обезпечаваща стойността на авансовата вноска на възложителя за закупуване и доставка на основни материали.</w:t>
      </w:r>
    </w:p>
    <w:p w:rsidR="00484733" w:rsidRPr="009D0372" w:rsidRDefault="00484733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10.2. Банкова гаранция за добро изпълнение и за постигната ефективност след края на първата година.</w:t>
      </w:r>
    </w:p>
    <w:p w:rsidR="002713AA" w:rsidRPr="009D0372" w:rsidRDefault="002713AA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1599D" w:rsidRPr="009D0372" w:rsidRDefault="0031599D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1599D" w:rsidRPr="009D0372" w:rsidRDefault="0031599D" w:rsidP="009D03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475D6" w:rsidRPr="009D0372" w:rsidRDefault="004475D6" w:rsidP="009D037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75D6" w:rsidRPr="009D0372" w:rsidSect="00C72503">
      <w:pgSz w:w="12240" w:h="15840"/>
      <w:pgMar w:top="851" w:right="118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FB"/>
    <w:rsid w:val="00023AF0"/>
    <w:rsid w:val="00063827"/>
    <w:rsid w:val="00110989"/>
    <w:rsid w:val="001A0786"/>
    <w:rsid w:val="001A5AA2"/>
    <w:rsid w:val="001E0D6B"/>
    <w:rsid w:val="002713AA"/>
    <w:rsid w:val="00281C2F"/>
    <w:rsid w:val="002878C5"/>
    <w:rsid w:val="002C11FA"/>
    <w:rsid w:val="002E6249"/>
    <w:rsid w:val="0031599D"/>
    <w:rsid w:val="00316B1B"/>
    <w:rsid w:val="00336D71"/>
    <w:rsid w:val="00337E03"/>
    <w:rsid w:val="004475D6"/>
    <w:rsid w:val="004516A8"/>
    <w:rsid w:val="00467F41"/>
    <w:rsid w:val="00484733"/>
    <w:rsid w:val="004911FE"/>
    <w:rsid w:val="004C49E1"/>
    <w:rsid w:val="004C7795"/>
    <w:rsid w:val="004D6F67"/>
    <w:rsid w:val="004F2EFB"/>
    <w:rsid w:val="00583765"/>
    <w:rsid w:val="00591CD0"/>
    <w:rsid w:val="005A2285"/>
    <w:rsid w:val="005E32AB"/>
    <w:rsid w:val="005F2A46"/>
    <w:rsid w:val="006A49E6"/>
    <w:rsid w:val="006D56CA"/>
    <w:rsid w:val="006E2920"/>
    <w:rsid w:val="00723376"/>
    <w:rsid w:val="007C0B4D"/>
    <w:rsid w:val="008727B1"/>
    <w:rsid w:val="0093270C"/>
    <w:rsid w:val="009372CB"/>
    <w:rsid w:val="009447A3"/>
    <w:rsid w:val="00963D33"/>
    <w:rsid w:val="0097068F"/>
    <w:rsid w:val="009D0372"/>
    <w:rsid w:val="00A3573A"/>
    <w:rsid w:val="00A43E46"/>
    <w:rsid w:val="00A62222"/>
    <w:rsid w:val="00B46537"/>
    <w:rsid w:val="00C72432"/>
    <w:rsid w:val="00C72503"/>
    <w:rsid w:val="00CE16A1"/>
    <w:rsid w:val="00D01A9D"/>
    <w:rsid w:val="00D067DF"/>
    <w:rsid w:val="00D23956"/>
    <w:rsid w:val="00D2788A"/>
    <w:rsid w:val="00E33F3D"/>
    <w:rsid w:val="00EA2F9F"/>
    <w:rsid w:val="00EE225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A0EC"/>
  <w15:chartTrackingRefBased/>
  <w15:docId w15:val="{28D1092A-480B-492E-9D28-EB227643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8796A-1BA0-4C95-BEA1-E16B258B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2022-01-20T08:59:00Z</cp:lastPrinted>
  <dcterms:created xsi:type="dcterms:W3CDTF">2022-01-20T08:05:00Z</dcterms:created>
  <dcterms:modified xsi:type="dcterms:W3CDTF">2022-01-21T14:37:00Z</dcterms:modified>
</cp:coreProperties>
</file>